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F4" w:rsidRDefault="00E43CF4" w:rsidP="00E43CF4">
      <w:pPr>
        <w:jc w:val="center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№9 «Волшебная полянка»</w:t>
      </w:r>
    </w:p>
    <w:p w:rsidR="00E43CF4" w:rsidRDefault="00E43CF4" w:rsidP="00E43CF4">
      <w:pPr>
        <w:jc w:val="center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01154C9" wp14:editId="03EE676F">
            <wp:extent cx="1298575" cy="1298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CF4" w:rsidRDefault="00E43CF4" w:rsidP="00E43CF4">
      <w:pPr>
        <w:jc w:val="center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43CF4" w:rsidRDefault="00E43CF4" w:rsidP="00E43CF4">
      <w:pP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A25" w:rsidRDefault="00E43CF4" w:rsidP="00E43CF4">
      <w:pPr>
        <w:spacing w:line="240" w:lineRule="auto"/>
        <w:contextualSpacing/>
        <w:jc w:val="center"/>
        <w:rPr>
          <w:rStyle w:val="c0"/>
          <w:rFonts w:ascii="Times New Roman" w:hAnsi="Times New Roman" w:cs="Times New Roman"/>
          <w:bCs/>
          <w:color w:val="000000"/>
          <w:sz w:val="40"/>
          <w:szCs w:val="40"/>
        </w:rPr>
      </w:pPr>
      <w:r w:rsidRPr="000C5791">
        <w:rPr>
          <w:rStyle w:val="c0"/>
          <w:rFonts w:ascii="Times New Roman" w:hAnsi="Times New Roman" w:cs="Times New Roman"/>
          <w:bCs/>
          <w:color w:val="000000"/>
          <w:sz w:val="40"/>
          <w:szCs w:val="40"/>
        </w:rPr>
        <w:t xml:space="preserve">Конспект </w:t>
      </w:r>
      <w:r>
        <w:rPr>
          <w:rStyle w:val="c0"/>
          <w:rFonts w:ascii="Times New Roman" w:hAnsi="Times New Roman" w:cs="Times New Roman"/>
          <w:bCs/>
          <w:color w:val="000000"/>
          <w:sz w:val="40"/>
          <w:szCs w:val="40"/>
        </w:rPr>
        <w:t xml:space="preserve">педагогического мероприятия с детьми </w:t>
      </w:r>
    </w:p>
    <w:p w:rsidR="00F91A25" w:rsidRDefault="00E43CF4" w:rsidP="00E43CF4">
      <w:pPr>
        <w:spacing w:line="240" w:lineRule="auto"/>
        <w:contextualSpacing/>
        <w:jc w:val="center"/>
        <w:rPr>
          <w:rStyle w:val="c0"/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Style w:val="c0"/>
          <w:rFonts w:ascii="Times New Roman" w:hAnsi="Times New Roman" w:cs="Times New Roman"/>
          <w:bCs/>
          <w:color w:val="000000"/>
          <w:sz w:val="40"/>
          <w:szCs w:val="40"/>
        </w:rPr>
        <w:t xml:space="preserve">по познавательному развитию </w:t>
      </w:r>
    </w:p>
    <w:p w:rsidR="00F91A25" w:rsidRDefault="00E43CF4" w:rsidP="00E43CF4">
      <w:pPr>
        <w:spacing w:line="240" w:lineRule="auto"/>
        <w:contextualSpacing/>
        <w:jc w:val="center"/>
        <w:rPr>
          <w:rStyle w:val="c0"/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Style w:val="c0"/>
          <w:rFonts w:ascii="Times New Roman" w:hAnsi="Times New Roman" w:cs="Times New Roman"/>
          <w:bCs/>
          <w:color w:val="000000"/>
          <w:sz w:val="40"/>
          <w:szCs w:val="40"/>
        </w:rPr>
        <w:t>интеллектуальная викторина</w:t>
      </w:r>
    </w:p>
    <w:p w:rsidR="00E43CF4" w:rsidRDefault="00E43CF4" w:rsidP="00E43CF4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c0"/>
          <w:rFonts w:ascii="Times New Roman" w:hAnsi="Times New Roman" w:cs="Times New Roman"/>
          <w:bCs/>
          <w:color w:val="000000"/>
          <w:sz w:val="40"/>
          <w:szCs w:val="40"/>
        </w:rPr>
        <w:t xml:space="preserve"> «Что? Где? Когда?»</w:t>
      </w:r>
    </w:p>
    <w:p w:rsidR="00E43CF4" w:rsidRPr="0089422B" w:rsidRDefault="00E43CF4" w:rsidP="00E43CF4">
      <w:pPr>
        <w:spacing w:line="240" w:lineRule="auto"/>
        <w:contextualSpacing/>
        <w:jc w:val="center"/>
        <w:rPr>
          <w:rStyle w:val="c0"/>
          <w:rFonts w:ascii="Times New Roman" w:hAnsi="Times New Roman" w:cs="Times New Roman"/>
          <w:sz w:val="40"/>
          <w:szCs w:val="40"/>
        </w:rPr>
      </w:pPr>
    </w:p>
    <w:p w:rsidR="00E43CF4" w:rsidRDefault="00E43CF4" w:rsidP="00E43CF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A25" w:rsidRDefault="00F91A25" w:rsidP="00E43CF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A25" w:rsidRDefault="00F91A25" w:rsidP="00E43CF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A25" w:rsidRDefault="00F91A25" w:rsidP="00E43CF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A25" w:rsidRDefault="00F91A25" w:rsidP="00E43CF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A25" w:rsidRDefault="00F91A25" w:rsidP="00E43CF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A25" w:rsidRDefault="00F91A25" w:rsidP="00E43CF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A25" w:rsidRDefault="00F91A25" w:rsidP="00E43CF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A25" w:rsidRDefault="00F91A25" w:rsidP="00E43CF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A25" w:rsidRDefault="00F91A25" w:rsidP="00E43C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CF4" w:rsidRDefault="00E43CF4" w:rsidP="00E43C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CF4" w:rsidRDefault="00E43CF4" w:rsidP="00E43C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CF4" w:rsidRDefault="008C3E22" w:rsidP="008C3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43CF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 воспитатель</w:t>
      </w:r>
    </w:p>
    <w:p w:rsidR="008C3E22" w:rsidRDefault="008C3E22" w:rsidP="008C3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91A25">
        <w:rPr>
          <w:rFonts w:ascii="Times New Roman" w:hAnsi="Times New Roman" w:cs="Times New Roman"/>
          <w:sz w:val="28"/>
          <w:szCs w:val="28"/>
        </w:rPr>
        <w:t xml:space="preserve">Алейникова Елена </w:t>
      </w:r>
    </w:p>
    <w:p w:rsidR="00F91A25" w:rsidRDefault="008C3E22" w:rsidP="008C3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91A25">
        <w:rPr>
          <w:rFonts w:ascii="Times New Roman" w:hAnsi="Times New Roman" w:cs="Times New Roman"/>
          <w:sz w:val="28"/>
          <w:szCs w:val="28"/>
        </w:rPr>
        <w:t>Леонидовна</w:t>
      </w:r>
    </w:p>
    <w:p w:rsidR="00F91A25" w:rsidRDefault="00F91A25" w:rsidP="00E43C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1A25" w:rsidRDefault="00F91A25" w:rsidP="00E43C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CF4" w:rsidRDefault="00E43CF4" w:rsidP="008C3E22">
      <w:pPr>
        <w:rPr>
          <w:rFonts w:ascii="Times New Roman" w:hAnsi="Times New Roman" w:cs="Times New Roman"/>
          <w:sz w:val="28"/>
          <w:szCs w:val="28"/>
        </w:rPr>
      </w:pPr>
    </w:p>
    <w:p w:rsidR="00E43CF4" w:rsidRDefault="00E43CF4" w:rsidP="00E43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F91A25" w:rsidRDefault="00F91A25" w:rsidP="008C3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871B8" w:rsidRDefault="00B871B8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ранее полученные знания.</w:t>
      </w:r>
    </w:p>
    <w:p w:rsidR="00B871B8" w:rsidRDefault="00B871B8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BB038B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стол с волчком,</w:t>
      </w:r>
      <w:r w:rsidR="005C78C1">
        <w:rPr>
          <w:rFonts w:ascii="Times New Roman" w:hAnsi="Times New Roman" w:cs="Times New Roman"/>
          <w:sz w:val="28"/>
          <w:szCs w:val="28"/>
        </w:rPr>
        <w:t xml:space="preserve"> конверты с вопросами,</w:t>
      </w:r>
      <w:r>
        <w:rPr>
          <w:rFonts w:ascii="Times New Roman" w:hAnsi="Times New Roman" w:cs="Times New Roman"/>
          <w:sz w:val="28"/>
          <w:szCs w:val="28"/>
        </w:rPr>
        <w:t xml:space="preserve"> проектор, магнитофон, табло, чёрный ящик с хлебом и солью, д</w:t>
      </w:r>
      <w:r w:rsidR="00BB038B">
        <w:rPr>
          <w:rFonts w:ascii="Times New Roman" w:hAnsi="Times New Roman" w:cs="Times New Roman"/>
          <w:sz w:val="28"/>
          <w:szCs w:val="28"/>
        </w:rPr>
        <w:t>еревянные ложки, каза</w:t>
      </w:r>
      <w:r w:rsidR="00375CD1">
        <w:rPr>
          <w:rFonts w:ascii="Times New Roman" w:hAnsi="Times New Roman" w:cs="Times New Roman"/>
          <w:sz w:val="28"/>
          <w:szCs w:val="28"/>
        </w:rPr>
        <w:t>чья папаха, мантия, квадратная академическая шапочка</w:t>
      </w:r>
      <w:r w:rsidR="00BB03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1B8" w:rsidRDefault="00B871B8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B871B8" w:rsidRDefault="00B871B8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Милости просим гости дорогие. Сегодня мы с вами отдохнём от всех дел</w:t>
      </w:r>
      <w:r w:rsidR="008C3E22">
        <w:rPr>
          <w:rFonts w:ascii="Times New Roman" w:hAnsi="Times New Roman" w:cs="Times New Roman"/>
          <w:sz w:val="28"/>
          <w:szCs w:val="28"/>
        </w:rPr>
        <w:t xml:space="preserve"> и поиграем</w:t>
      </w:r>
      <w:r>
        <w:rPr>
          <w:rFonts w:ascii="Times New Roman" w:hAnsi="Times New Roman" w:cs="Times New Roman"/>
          <w:sz w:val="28"/>
          <w:szCs w:val="28"/>
        </w:rPr>
        <w:t xml:space="preserve">. В каждой </w:t>
      </w:r>
      <w:r w:rsidR="00546C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убанской станице отдыхали по - своему. Собирались, чтобы себя показа</w:t>
      </w:r>
      <w:r w:rsidR="008C3E22">
        <w:rPr>
          <w:rFonts w:ascii="Times New Roman" w:hAnsi="Times New Roman" w:cs="Times New Roman"/>
          <w:sz w:val="28"/>
          <w:szCs w:val="28"/>
        </w:rPr>
        <w:t>ть, на других посмотреть, померя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3E2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удалью, в забавах и потехах посоперничать. Сегодня мы с вами тоже позабавимся, но по – современному. Я пре</w:t>
      </w:r>
      <w:r w:rsidR="00BB038B">
        <w:rPr>
          <w:rFonts w:ascii="Times New Roman" w:hAnsi="Times New Roman" w:cs="Times New Roman"/>
          <w:sz w:val="28"/>
          <w:szCs w:val="28"/>
        </w:rPr>
        <w:t>длагаю вам поиграть в игру «Что? Где?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BB03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 Я буду магистром. А кто такой магистр? (ответы детей).</w:t>
      </w:r>
    </w:p>
    <w:p w:rsidR="005C78C1" w:rsidRDefault="00B871B8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человек, который</w:t>
      </w:r>
      <w:r w:rsidR="005C78C1">
        <w:rPr>
          <w:rFonts w:ascii="Times New Roman" w:hAnsi="Times New Roman" w:cs="Times New Roman"/>
          <w:sz w:val="28"/>
          <w:szCs w:val="28"/>
        </w:rPr>
        <w:t xml:space="preserve"> обладает богатыми знаниями, другими словами – много знает. (Воспитатель над</w:t>
      </w:r>
      <w:r w:rsidR="00375CD1">
        <w:rPr>
          <w:rFonts w:ascii="Times New Roman" w:hAnsi="Times New Roman" w:cs="Times New Roman"/>
          <w:sz w:val="28"/>
          <w:szCs w:val="28"/>
        </w:rPr>
        <w:t>евает мант</w:t>
      </w:r>
      <w:r w:rsidR="00C708BD">
        <w:rPr>
          <w:rFonts w:ascii="Times New Roman" w:hAnsi="Times New Roman" w:cs="Times New Roman"/>
          <w:sz w:val="28"/>
          <w:szCs w:val="28"/>
        </w:rPr>
        <w:t xml:space="preserve">ию и </w:t>
      </w:r>
      <w:r w:rsidR="005C78C1">
        <w:rPr>
          <w:rFonts w:ascii="Times New Roman" w:hAnsi="Times New Roman" w:cs="Times New Roman"/>
          <w:sz w:val="28"/>
          <w:szCs w:val="28"/>
        </w:rPr>
        <w:t xml:space="preserve"> </w:t>
      </w:r>
      <w:r w:rsidR="00375CD1">
        <w:rPr>
          <w:rFonts w:ascii="Times New Roman" w:hAnsi="Times New Roman" w:cs="Times New Roman"/>
          <w:sz w:val="28"/>
          <w:szCs w:val="28"/>
        </w:rPr>
        <w:t>квадратную академическую шапочку</w:t>
      </w:r>
      <w:r w:rsidR="005C78C1">
        <w:rPr>
          <w:rFonts w:ascii="Times New Roman" w:hAnsi="Times New Roman" w:cs="Times New Roman"/>
          <w:sz w:val="28"/>
          <w:szCs w:val="28"/>
        </w:rPr>
        <w:t>)</w:t>
      </w:r>
    </w:p>
    <w:p w:rsidR="005C78C1" w:rsidRDefault="005C78C1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вы будете команда знатоков. У каждой команды есть капитан, выберите себе капитана. (дети выбирают капитана).</w:t>
      </w:r>
    </w:p>
    <w:p w:rsidR="00B871B8" w:rsidRDefault="005C78C1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871B8">
        <w:rPr>
          <w:rFonts w:ascii="Times New Roman" w:hAnsi="Times New Roman" w:cs="Times New Roman"/>
          <w:sz w:val="28"/>
          <w:szCs w:val="28"/>
        </w:rPr>
        <w:t xml:space="preserve"> </w:t>
      </w:r>
      <w:r w:rsidR="00546CED">
        <w:rPr>
          <w:rFonts w:ascii="Times New Roman" w:hAnsi="Times New Roman" w:cs="Times New Roman"/>
          <w:sz w:val="28"/>
          <w:szCs w:val="28"/>
        </w:rPr>
        <w:t>Вы все в кубанских нарядах</w:t>
      </w:r>
      <w:r w:rsidR="00C708BD">
        <w:rPr>
          <w:rFonts w:ascii="Times New Roman" w:hAnsi="Times New Roman" w:cs="Times New Roman"/>
          <w:sz w:val="28"/>
          <w:szCs w:val="28"/>
        </w:rPr>
        <w:t>,</w:t>
      </w:r>
      <w:r w:rsidR="00B871B8">
        <w:rPr>
          <w:rFonts w:ascii="Times New Roman" w:hAnsi="Times New Roman" w:cs="Times New Roman"/>
          <w:sz w:val="28"/>
          <w:szCs w:val="28"/>
        </w:rPr>
        <w:t xml:space="preserve"> </w:t>
      </w:r>
      <w:r w:rsidR="00546CED">
        <w:rPr>
          <w:rFonts w:ascii="Times New Roman" w:hAnsi="Times New Roman" w:cs="Times New Roman"/>
          <w:sz w:val="28"/>
          <w:szCs w:val="28"/>
        </w:rPr>
        <w:t>поэтому наша игра будет на кубанскую тему. Итак начнём. Против вас, уважаемая команда знатоков</w:t>
      </w:r>
      <w:r w:rsidR="00C708BD">
        <w:rPr>
          <w:rFonts w:ascii="Times New Roman" w:hAnsi="Times New Roman" w:cs="Times New Roman"/>
          <w:sz w:val="28"/>
          <w:szCs w:val="28"/>
        </w:rPr>
        <w:t>,</w:t>
      </w:r>
      <w:r w:rsidR="00546CED">
        <w:rPr>
          <w:rFonts w:ascii="Times New Roman" w:hAnsi="Times New Roman" w:cs="Times New Roman"/>
          <w:sz w:val="28"/>
          <w:szCs w:val="28"/>
        </w:rPr>
        <w:t xml:space="preserve"> играет команда телезрителей, которая состоит из сотрудников детского сада. Слушайте внимательно вопрос, вам будет даваться время на обсуждение и когда прозвенит сигнал капитан даёт правильный ответ. На табло вы будете видеть счёт игры. Готовы? </w:t>
      </w:r>
      <w:r w:rsidR="00A51E07">
        <w:rPr>
          <w:rFonts w:ascii="Times New Roman" w:hAnsi="Times New Roman" w:cs="Times New Roman"/>
          <w:sz w:val="28"/>
          <w:szCs w:val="28"/>
        </w:rPr>
        <w:t>(звучит музыка. Воспитатель крутит волчок. Берёт конверт с вопросом).</w:t>
      </w:r>
    </w:p>
    <w:p w:rsidR="00A51E07" w:rsidRDefault="00A51E07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Внимание! Против команды знатоков играет старший воспитатель нашего детского сада Елена Н</w:t>
      </w:r>
      <w:r w:rsidR="00AC4EDD">
        <w:rPr>
          <w:rFonts w:ascii="Times New Roman" w:hAnsi="Times New Roman" w:cs="Times New Roman"/>
          <w:sz w:val="28"/>
          <w:szCs w:val="28"/>
        </w:rPr>
        <w:t>иколаевна. Внимание на экран</w:t>
      </w:r>
      <w:proofErr w:type="gramStart"/>
      <w:r w:rsidR="00AC4E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4E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C4E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4EDD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видео-вопрос «Как называется столица Краснодарского края?». Дети обсуждают и после сигнала капитан даёт ответ – Краснодар).</w:t>
      </w:r>
    </w:p>
    <w:p w:rsidR="00A51E07" w:rsidRDefault="00A51E07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A51E07">
        <w:rPr>
          <w:rFonts w:ascii="Times New Roman" w:hAnsi="Times New Roman" w:cs="Times New Roman"/>
          <w:sz w:val="28"/>
          <w:szCs w:val="28"/>
        </w:rPr>
        <w:t>Внимание! Правильный ответ!</w:t>
      </w:r>
      <w:r>
        <w:rPr>
          <w:rFonts w:ascii="Times New Roman" w:hAnsi="Times New Roman" w:cs="Times New Roman"/>
          <w:sz w:val="28"/>
          <w:szCs w:val="28"/>
        </w:rPr>
        <w:t xml:space="preserve"> (на экране появляется слайд с изображением города Краснодара).</w:t>
      </w:r>
    </w:p>
    <w:p w:rsidR="00A51E07" w:rsidRDefault="00A51E07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A51E07">
        <w:rPr>
          <w:rFonts w:ascii="Times New Roman" w:hAnsi="Times New Roman" w:cs="Times New Roman"/>
          <w:sz w:val="28"/>
          <w:szCs w:val="28"/>
        </w:rPr>
        <w:t>Действительно, это город Краснодар</w:t>
      </w:r>
      <w:r w:rsidR="009265A5">
        <w:rPr>
          <w:rFonts w:ascii="Times New Roman" w:hAnsi="Times New Roman" w:cs="Times New Roman"/>
          <w:sz w:val="28"/>
          <w:szCs w:val="28"/>
        </w:rPr>
        <w:t>. Сегодня в Краснодаре в мире и согласии живут люди более 100 национальностей. Любят свой город краснодарцы, и гордятся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очко присуждается команде знатоков</w:t>
      </w:r>
      <w:r w:rsidR="009265A5">
        <w:rPr>
          <w:rFonts w:ascii="Times New Roman" w:hAnsi="Times New Roman" w:cs="Times New Roman"/>
          <w:sz w:val="28"/>
          <w:szCs w:val="28"/>
        </w:rPr>
        <w:t>, наша игра продолжается (воспитатель выставляет на табло счёт и под музыку крутит волчок).</w:t>
      </w:r>
    </w:p>
    <w:p w:rsidR="001A03B1" w:rsidRDefault="001A03B1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Следующий вопрос задаёт инструктор по физической культуре Наталь</w:t>
      </w:r>
      <w:r w:rsidR="00AC4EDD">
        <w:rPr>
          <w:rFonts w:ascii="Times New Roman" w:hAnsi="Times New Roman" w:cs="Times New Roman"/>
          <w:sz w:val="28"/>
          <w:szCs w:val="28"/>
        </w:rPr>
        <w:t xml:space="preserve">я Васильевна. </w:t>
      </w:r>
      <w:proofErr w:type="gramStart"/>
      <w:r w:rsidR="00AC4EDD">
        <w:rPr>
          <w:rFonts w:ascii="Times New Roman" w:hAnsi="Times New Roman" w:cs="Times New Roman"/>
          <w:sz w:val="28"/>
          <w:szCs w:val="28"/>
        </w:rPr>
        <w:t>Внимание на экран! (второй</w:t>
      </w:r>
      <w:r>
        <w:rPr>
          <w:rFonts w:ascii="Times New Roman" w:hAnsi="Times New Roman" w:cs="Times New Roman"/>
          <w:sz w:val="28"/>
          <w:szCs w:val="28"/>
        </w:rPr>
        <w:t xml:space="preserve"> видео-вопрос: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называлось жилище казаков</w:t>
      </w:r>
      <w:r w:rsidR="00AC4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сделанное из соломы и глины?» Дети обсуждают и после сигнала капитан даёт ответ – хата.)</w:t>
      </w:r>
    </w:p>
    <w:p w:rsidR="001A03B1" w:rsidRDefault="001A03B1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Внимание! Правильный ответ! (на экране появляется слайд с изображением кубанской хаты).</w:t>
      </w:r>
    </w:p>
    <w:p w:rsidR="001A03B1" w:rsidRPr="001A03B1" w:rsidRDefault="001A03B1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 это правильный ответ! Казаки строили хаты из самана. А саман – это смесь глины и соломы, в которую добавляли лошадиный навоз, чтобы саман был теплее и прочнее. Казачки с детьми ногами месили, а казаки из этой смеси делали кирпичи и сушили на солнце</w:t>
      </w:r>
      <w:r w:rsidR="00454518">
        <w:rPr>
          <w:rFonts w:ascii="Times New Roman" w:hAnsi="Times New Roman" w:cs="Times New Roman"/>
          <w:sz w:val="28"/>
          <w:szCs w:val="28"/>
        </w:rPr>
        <w:t>. Из таких кирпичей строили хату, крыли её соломой или камышом. Стены обмазывали глиной и белили известью. Летом в такой хате было прохладно, а зимой тепло.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18">
        <w:rPr>
          <w:rFonts w:ascii="Times New Roman" w:hAnsi="Times New Roman" w:cs="Times New Roman"/>
          <w:sz w:val="28"/>
          <w:szCs w:val="28"/>
        </w:rPr>
        <w:t>И очко присуждается команде знатоков, а наша игра продолжается. (воспитатель выставляет на табло счёт и под музыку крутит волчок).</w:t>
      </w:r>
    </w:p>
    <w:p w:rsidR="009265A5" w:rsidRDefault="009265A5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C4EDD">
        <w:rPr>
          <w:rFonts w:ascii="Times New Roman" w:hAnsi="Times New Roman" w:cs="Times New Roman"/>
          <w:sz w:val="28"/>
          <w:szCs w:val="28"/>
        </w:rPr>
        <w:t>Внимание! М</w:t>
      </w:r>
      <w:r w:rsidRPr="009265A5">
        <w:rPr>
          <w:rFonts w:ascii="Times New Roman" w:hAnsi="Times New Roman" w:cs="Times New Roman"/>
          <w:sz w:val="28"/>
          <w:szCs w:val="28"/>
        </w:rPr>
        <w:t>узыкальная пауза</w:t>
      </w:r>
      <w:r w:rsidR="00AC4ED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ставит на стол скрипичный ключ).</w:t>
      </w:r>
    </w:p>
    <w:p w:rsidR="009265A5" w:rsidRDefault="009265A5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вы слушали кубанские песни? Любите их петь? Давайте сейчас споём кубанскую песню. (Дети поют кубанскую песню, подыгрывая себе на ложках).</w:t>
      </w:r>
    </w:p>
    <w:p w:rsidR="009265A5" w:rsidRDefault="009265A5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454518">
        <w:rPr>
          <w:rFonts w:ascii="Times New Roman" w:hAnsi="Times New Roman" w:cs="Times New Roman"/>
          <w:sz w:val="28"/>
          <w:szCs w:val="28"/>
        </w:rPr>
        <w:t>Какая задорная песня! Мы с вами отдохнули и теперь продолжим нашу игру. (воспитатель под музыку крутит волчок).</w:t>
      </w:r>
    </w:p>
    <w:p w:rsidR="00F519DE" w:rsidRDefault="00454518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54518">
        <w:rPr>
          <w:rFonts w:ascii="Times New Roman" w:hAnsi="Times New Roman" w:cs="Times New Roman"/>
          <w:sz w:val="28"/>
          <w:szCs w:val="28"/>
        </w:rPr>
        <w:t xml:space="preserve"> Против вас, уважаемые знатоки, играет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54518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454518">
        <w:rPr>
          <w:rFonts w:ascii="Times New Roman" w:hAnsi="Times New Roman" w:cs="Times New Roman"/>
          <w:sz w:val="28"/>
          <w:szCs w:val="28"/>
        </w:rPr>
        <w:t xml:space="preserve"> детского </w:t>
      </w:r>
      <w:bookmarkStart w:id="0" w:name="_GoBack"/>
      <w:bookmarkEnd w:id="0"/>
      <w:r w:rsidRPr="00454518">
        <w:rPr>
          <w:rFonts w:ascii="Times New Roman" w:hAnsi="Times New Roman" w:cs="Times New Roman"/>
          <w:sz w:val="28"/>
          <w:szCs w:val="28"/>
        </w:rPr>
        <w:t>сада Инна Александровна. Внимание на экран</w:t>
      </w:r>
      <w:proofErr w:type="gramStart"/>
      <w:r w:rsidRPr="004545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60E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60E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60E95">
        <w:rPr>
          <w:rFonts w:ascii="Times New Roman" w:hAnsi="Times New Roman" w:cs="Times New Roman"/>
          <w:sz w:val="28"/>
          <w:szCs w:val="28"/>
        </w:rPr>
        <w:t>ретий</w:t>
      </w:r>
      <w:r>
        <w:rPr>
          <w:rFonts w:ascii="Times New Roman" w:hAnsi="Times New Roman" w:cs="Times New Roman"/>
          <w:sz w:val="28"/>
          <w:szCs w:val="28"/>
        </w:rPr>
        <w:t xml:space="preserve"> видео-вопрос: «Назовите губернатора Краснодарского края</w:t>
      </w:r>
      <w:r w:rsidR="00F519DE">
        <w:rPr>
          <w:rFonts w:ascii="Times New Roman" w:hAnsi="Times New Roman" w:cs="Times New Roman"/>
          <w:sz w:val="28"/>
          <w:szCs w:val="28"/>
        </w:rPr>
        <w:t>». Дети обсуждают и после сигнала капитан даёт ответ – Кондратьев Вениамин Иванович).</w:t>
      </w:r>
    </w:p>
    <w:p w:rsidR="00F519DE" w:rsidRDefault="00F519DE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Внимание! Правильный ответ! (на экране появляется слайд с изображением губернатора Краснодарского края Кондратьева В.И.)</w:t>
      </w:r>
    </w:p>
    <w:p w:rsidR="009265A5" w:rsidRDefault="00F519DE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Вениамин Иванович на посту губернатора Краснодарского края уже более 5 лет. Он много сделал для нашего края: </w:t>
      </w:r>
      <w:r w:rsidR="00B60E95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построил школы и детские сады, развлекательные центры. И это правильный ответ! Очко присуждается команде знатоков! Счёт 3</w:t>
      </w:r>
      <w:r w:rsidR="00B6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в пользу знатоков! Игра продолжается. </w:t>
      </w:r>
      <w:r w:rsidR="00454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(воспитатель выставляет на табло счёт и под музыку крутит волчок).</w:t>
      </w:r>
    </w:p>
    <w:p w:rsidR="00F519DE" w:rsidRDefault="00F519DE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741B90">
        <w:rPr>
          <w:rFonts w:ascii="Times New Roman" w:hAnsi="Times New Roman" w:cs="Times New Roman"/>
          <w:sz w:val="28"/>
          <w:szCs w:val="28"/>
        </w:rPr>
        <w:t>Уважаемые знатоки, против вас играет музыкальный руководитель нашего детского сада Светлана Н</w:t>
      </w:r>
      <w:r w:rsidR="00B60E95">
        <w:rPr>
          <w:rFonts w:ascii="Times New Roman" w:hAnsi="Times New Roman" w:cs="Times New Roman"/>
          <w:sz w:val="28"/>
          <w:szCs w:val="28"/>
        </w:rPr>
        <w:t xml:space="preserve">иколаевна. </w:t>
      </w:r>
      <w:proofErr w:type="gramStart"/>
      <w:r w:rsidR="00B60E95">
        <w:rPr>
          <w:rFonts w:ascii="Times New Roman" w:hAnsi="Times New Roman" w:cs="Times New Roman"/>
          <w:sz w:val="28"/>
          <w:szCs w:val="28"/>
        </w:rPr>
        <w:t>Внимание на экран! (четвёртый</w:t>
      </w:r>
      <w:r w:rsidR="00741B90">
        <w:rPr>
          <w:rFonts w:ascii="Times New Roman" w:hAnsi="Times New Roman" w:cs="Times New Roman"/>
          <w:sz w:val="28"/>
          <w:szCs w:val="28"/>
        </w:rPr>
        <w:t xml:space="preserve"> видео-вопрос «Назовите кубанскую народную игру».</w:t>
      </w:r>
      <w:proofErr w:type="gramEnd"/>
      <w:r w:rsidR="00741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B90">
        <w:rPr>
          <w:rFonts w:ascii="Times New Roman" w:hAnsi="Times New Roman" w:cs="Times New Roman"/>
          <w:sz w:val="28"/>
          <w:szCs w:val="28"/>
        </w:rPr>
        <w:t>Дети обсуждают и после сигнала капитан даёт ответы</w:t>
      </w:r>
      <w:r w:rsidR="00E53638">
        <w:rPr>
          <w:rFonts w:ascii="Times New Roman" w:hAnsi="Times New Roman" w:cs="Times New Roman"/>
          <w:sz w:val="28"/>
          <w:szCs w:val="28"/>
        </w:rPr>
        <w:t xml:space="preserve"> </w:t>
      </w:r>
      <w:r w:rsidR="004A630B">
        <w:rPr>
          <w:rFonts w:ascii="Times New Roman" w:hAnsi="Times New Roman" w:cs="Times New Roman"/>
          <w:sz w:val="28"/>
          <w:szCs w:val="28"/>
        </w:rPr>
        <w:t>- «Сон казака», «Кривой петух», «Плетень».)</w:t>
      </w:r>
      <w:proofErr w:type="gramEnd"/>
    </w:p>
    <w:p w:rsidR="004A630B" w:rsidRDefault="004A630B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Это правильный ответ! Давайте сыграем в игру. (дети играют в кубанскую игру «Сон казака».)</w:t>
      </w:r>
    </w:p>
    <w:p w:rsidR="004A630B" w:rsidRDefault="004A630B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Уважаемые знатоки, вы правильно ответили на вопрос Светланы Николаевны и очко присуждается команде знатоков и </w:t>
      </w:r>
      <w:r w:rsidR="00E53638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продолжаем нашу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выставляет на табло счёт и под музыку крутит волчок).</w:t>
      </w:r>
    </w:p>
    <w:p w:rsidR="00715BFE" w:rsidRDefault="00715BFE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Итак</w:t>
      </w:r>
      <w:r w:rsidR="00E53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знатоки, против вас играет психолог нашег</w:t>
      </w:r>
      <w:r w:rsidR="00E53638">
        <w:rPr>
          <w:rFonts w:ascii="Times New Roman" w:hAnsi="Times New Roman" w:cs="Times New Roman"/>
          <w:sz w:val="28"/>
          <w:szCs w:val="28"/>
        </w:rPr>
        <w:t xml:space="preserve">о детского сада Елена </w:t>
      </w:r>
      <w:proofErr w:type="spellStart"/>
      <w:r w:rsidR="00E53638">
        <w:rPr>
          <w:rFonts w:ascii="Times New Roman" w:hAnsi="Times New Roman" w:cs="Times New Roman"/>
          <w:sz w:val="28"/>
          <w:szCs w:val="28"/>
        </w:rPr>
        <w:t>Суреновна</w:t>
      </w:r>
      <w:proofErr w:type="spellEnd"/>
      <w:r w:rsidR="00E5363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53638">
        <w:rPr>
          <w:rFonts w:ascii="Times New Roman" w:hAnsi="Times New Roman" w:cs="Times New Roman"/>
          <w:sz w:val="28"/>
          <w:szCs w:val="28"/>
        </w:rPr>
        <w:t>Внимание на экран! (пятый</w:t>
      </w:r>
      <w:r>
        <w:rPr>
          <w:rFonts w:ascii="Times New Roman" w:hAnsi="Times New Roman" w:cs="Times New Roman"/>
          <w:sz w:val="28"/>
          <w:szCs w:val="28"/>
        </w:rPr>
        <w:t xml:space="preserve"> видео-вопрос «Как называется самая большая река Краснодарского края?»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обсуждают и после сигнала капитан даёт ответ – река Кубань.)</w:t>
      </w:r>
    </w:p>
    <w:p w:rsidR="00715BFE" w:rsidRDefault="00715BFE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563C5">
        <w:rPr>
          <w:rFonts w:ascii="Times New Roman" w:hAnsi="Times New Roman" w:cs="Times New Roman"/>
          <w:sz w:val="28"/>
          <w:szCs w:val="28"/>
        </w:rPr>
        <w:t>Внимание, правильный ответ! (На экране появляется слайд с изображением реки Кубань)</w:t>
      </w:r>
    </w:p>
    <w:p w:rsidR="00E563C5" w:rsidRPr="00E563C5" w:rsidRDefault="00E563C5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 ребята, самая большая река Краснодарского края – река Кубань. Она берёт начало высоко в горах и впадает в Чёрное море. Протяженность реки Кубань более 100 километров. И очко зарабатывает команда знатоков, а наша игра продолжается. (воспитатель выставляет на табло счёт и под музыку крутит волчок).</w:t>
      </w:r>
    </w:p>
    <w:p w:rsidR="004A630B" w:rsidRDefault="004A630B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Уважаемые знатоки, против вас играет повар нашего детского сада </w:t>
      </w:r>
      <w:r w:rsidRPr="00E53638">
        <w:rPr>
          <w:rFonts w:ascii="Times New Roman" w:hAnsi="Times New Roman" w:cs="Times New Roman"/>
          <w:sz w:val="28"/>
          <w:szCs w:val="28"/>
        </w:rPr>
        <w:t>Александра</w:t>
      </w:r>
      <w:r w:rsidR="00E53638" w:rsidRPr="00E53638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</w:rPr>
        <w:t>. Внимание чёрный ящик! (воспитатель выносит чёрный ящик).</w:t>
      </w:r>
    </w:p>
    <w:p w:rsidR="004A630B" w:rsidRDefault="004A630B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Внимание на экран! (</w:t>
      </w:r>
      <w:r w:rsidR="00E53638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видео-вопрос </w:t>
      </w:r>
      <w:r w:rsidR="00E53638">
        <w:rPr>
          <w:rFonts w:ascii="Times New Roman" w:hAnsi="Times New Roman" w:cs="Times New Roman"/>
          <w:sz w:val="28"/>
          <w:szCs w:val="28"/>
        </w:rPr>
        <w:t>«Отгадать, какие два</w:t>
      </w:r>
      <w:r w:rsidR="00715BFE">
        <w:rPr>
          <w:rFonts w:ascii="Times New Roman" w:hAnsi="Times New Roman" w:cs="Times New Roman"/>
          <w:sz w:val="28"/>
          <w:szCs w:val="28"/>
        </w:rPr>
        <w:t xml:space="preserve"> продукта на Кубани люди используют при проведении разных обрядов: встрече гостей, на свадьбах и т.д.» Дети обсуждают и после сигнала капитан даёт ответ – хлеб и соль.)</w:t>
      </w:r>
    </w:p>
    <w:p w:rsidR="00715BFE" w:rsidRDefault="00715BFE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563C5">
        <w:rPr>
          <w:rFonts w:ascii="Times New Roman" w:hAnsi="Times New Roman" w:cs="Times New Roman"/>
          <w:sz w:val="28"/>
          <w:szCs w:val="28"/>
        </w:rPr>
        <w:t>Внимание, смотрим правильный ответ. (Воспитатель открывает чёрный ящик и достаёт хлеб с солью).</w:t>
      </w:r>
    </w:p>
    <w:p w:rsidR="003A01A0" w:rsidRDefault="00E563C5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правильно отгадали что находится в чёрном ящике. На Кубани всегда гостей встречали хлебом – солью, чтобы завязать дружбу с гостями.</w:t>
      </w:r>
      <w:r w:rsidR="003A01A0">
        <w:rPr>
          <w:rFonts w:ascii="Times New Roman" w:hAnsi="Times New Roman" w:cs="Times New Roman"/>
          <w:sz w:val="28"/>
          <w:szCs w:val="28"/>
        </w:rPr>
        <w:t xml:space="preserve"> Ребята, вы сегодня показали отличные знания. Вы знаете</w:t>
      </w:r>
      <w:r w:rsidR="00F76389">
        <w:rPr>
          <w:rFonts w:ascii="Times New Roman" w:hAnsi="Times New Roman" w:cs="Times New Roman"/>
          <w:sz w:val="28"/>
          <w:szCs w:val="28"/>
        </w:rPr>
        <w:t>,</w:t>
      </w:r>
      <w:r w:rsidR="003A01A0">
        <w:rPr>
          <w:rFonts w:ascii="Times New Roman" w:hAnsi="Times New Roman" w:cs="Times New Roman"/>
          <w:sz w:val="28"/>
          <w:szCs w:val="28"/>
        </w:rPr>
        <w:t xml:space="preserve"> как называется столица Краснодарского края, как она называется? (ответы детей). </w:t>
      </w:r>
    </w:p>
    <w:p w:rsidR="003A01A0" w:rsidRDefault="003A01A0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назвали жилище кубанских казаков. Как оно называется (ответы детей).</w:t>
      </w:r>
    </w:p>
    <w:p w:rsidR="003A01A0" w:rsidRDefault="003A01A0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3A01A0">
        <w:rPr>
          <w:rFonts w:ascii="Times New Roman" w:hAnsi="Times New Roman" w:cs="Times New Roman"/>
          <w:sz w:val="28"/>
          <w:szCs w:val="28"/>
        </w:rPr>
        <w:t>И губернатора Краснодарского края зовут?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563C5" w:rsidRPr="00E563C5" w:rsidRDefault="003A01A0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3A01A0">
        <w:rPr>
          <w:rFonts w:ascii="Times New Roman" w:hAnsi="Times New Roman" w:cs="Times New Roman"/>
          <w:sz w:val="28"/>
          <w:szCs w:val="28"/>
        </w:rPr>
        <w:t>Молодцы! А как вы хорошо поёте и играете!</w:t>
      </w:r>
      <w:r>
        <w:rPr>
          <w:rFonts w:ascii="Times New Roman" w:hAnsi="Times New Roman" w:cs="Times New Roman"/>
          <w:sz w:val="28"/>
          <w:szCs w:val="28"/>
        </w:rPr>
        <w:t xml:space="preserve"> Итак, подводим итоги нашей игры. На табло счёт 5-0 в пользу команды знатоков! И знатоки награждаются </w:t>
      </w:r>
      <w:r w:rsidR="00F76389">
        <w:rPr>
          <w:rFonts w:ascii="Times New Roman" w:hAnsi="Times New Roman" w:cs="Times New Roman"/>
          <w:sz w:val="28"/>
          <w:szCs w:val="28"/>
        </w:rPr>
        <w:t>медалями знатоков.</w:t>
      </w:r>
      <w:r w:rsidR="005C3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63C5" w:rsidRPr="003A01A0">
        <w:rPr>
          <w:rFonts w:ascii="Times New Roman" w:hAnsi="Times New Roman" w:cs="Times New Roman"/>
          <w:sz w:val="28"/>
          <w:szCs w:val="28"/>
        </w:rPr>
        <w:t xml:space="preserve"> </w:t>
      </w:r>
      <w:r w:rsidRPr="003A01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вручаю вам хлеб-соль, чтобы вы в группе его все вместе съели и никогда не с</w:t>
      </w:r>
      <w:r w:rsidR="005C39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орились. </w:t>
      </w:r>
    </w:p>
    <w:p w:rsidR="009265A5" w:rsidRPr="009265A5" w:rsidRDefault="009265A5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A5" w:rsidRPr="00A51E07" w:rsidRDefault="009265A5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07" w:rsidRPr="00A51E07" w:rsidRDefault="00A51E07" w:rsidP="0037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E07" w:rsidRPr="00A51E07" w:rsidSect="00F91A25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B8"/>
    <w:rsid w:val="00121453"/>
    <w:rsid w:val="001A03B1"/>
    <w:rsid w:val="00375CD1"/>
    <w:rsid w:val="003A01A0"/>
    <w:rsid w:val="00454518"/>
    <w:rsid w:val="004A630B"/>
    <w:rsid w:val="00546CED"/>
    <w:rsid w:val="005C3940"/>
    <w:rsid w:val="005C78C1"/>
    <w:rsid w:val="00715BFE"/>
    <w:rsid w:val="00741B90"/>
    <w:rsid w:val="00883DB6"/>
    <w:rsid w:val="008C3E22"/>
    <w:rsid w:val="009265A5"/>
    <w:rsid w:val="00A51E07"/>
    <w:rsid w:val="00AC4EDD"/>
    <w:rsid w:val="00B60E95"/>
    <w:rsid w:val="00B871B8"/>
    <w:rsid w:val="00BB038B"/>
    <w:rsid w:val="00C41B6F"/>
    <w:rsid w:val="00C708BD"/>
    <w:rsid w:val="00D91833"/>
    <w:rsid w:val="00E43CF4"/>
    <w:rsid w:val="00E53638"/>
    <w:rsid w:val="00E563C5"/>
    <w:rsid w:val="00F519DE"/>
    <w:rsid w:val="00F76389"/>
    <w:rsid w:val="00F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43CF4"/>
  </w:style>
  <w:style w:type="paragraph" w:styleId="a3">
    <w:name w:val="Balloon Text"/>
    <w:basedOn w:val="a"/>
    <w:link w:val="a4"/>
    <w:uiPriority w:val="99"/>
    <w:semiHidden/>
    <w:unhideWhenUsed/>
    <w:rsid w:val="00E4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43CF4"/>
  </w:style>
  <w:style w:type="paragraph" w:styleId="a3">
    <w:name w:val="Balloon Text"/>
    <w:basedOn w:val="a"/>
    <w:link w:val="a4"/>
    <w:uiPriority w:val="99"/>
    <w:semiHidden/>
    <w:unhideWhenUsed/>
    <w:rsid w:val="00E4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27953</dc:creator>
  <cp:keywords/>
  <dc:description/>
  <cp:lastModifiedBy>Пользователь</cp:lastModifiedBy>
  <cp:revision>8</cp:revision>
  <cp:lastPrinted>2020-11-12T13:53:00Z</cp:lastPrinted>
  <dcterms:created xsi:type="dcterms:W3CDTF">2020-11-11T15:29:00Z</dcterms:created>
  <dcterms:modified xsi:type="dcterms:W3CDTF">2020-11-12T13:54:00Z</dcterms:modified>
</cp:coreProperties>
</file>