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0" w:rsidRPr="00AD37A0" w:rsidRDefault="00AD37A0" w:rsidP="00AD37A0">
      <w:pPr>
        <w:shd w:val="clear" w:color="auto" w:fill="FFFFFF"/>
        <w:spacing w:after="150" w:line="315" w:lineRule="atLeast"/>
        <w:ind w:firstLine="567"/>
        <w:jc w:val="center"/>
        <w:rPr>
          <w:rFonts w:ascii="Trebuchet MS" w:eastAsia="Times New Roman" w:hAnsi="Trebuchet MS" w:cs="Times New Roman"/>
          <w:b/>
          <w:bCs/>
          <w:color w:val="833713"/>
          <w:sz w:val="28"/>
          <w:szCs w:val="32"/>
          <w:lang w:eastAsia="ru-RU"/>
        </w:rPr>
      </w:pPr>
      <w:r w:rsidRPr="00AD37A0">
        <w:rPr>
          <w:rFonts w:ascii="Trebuchet MS" w:eastAsia="Times New Roman" w:hAnsi="Trebuchet MS" w:cs="Times New Roman"/>
          <w:b/>
          <w:bCs/>
          <w:color w:val="833713"/>
          <w:sz w:val="28"/>
          <w:szCs w:val="32"/>
          <w:lang w:eastAsia="ru-RU"/>
        </w:rPr>
        <w:t>Полезные советы для родителей                                                         по воспитанию детей дошкольного возраста.</w:t>
      </w:r>
    </w:p>
    <w:p w:rsidR="00AD37A0" w:rsidRPr="00AD37A0" w:rsidRDefault="00AD37A0" w:rsidP="00AD37A0">
      <w:pPr>
        <w:ind w:firstLine="567"/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</w:pP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• Ваш малыш подрастает, становится все более самостоятельным, многое умеет делать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без вашей помощи. Дайте ему возможность почувствовать себя независимым и самостоятельным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в том, чему он уже научился: самостоятельно кушать, заправлять кровать, одеваться.                                                                                                                      </w:t>
      </w:r>
    </w:p>
    <w:p w:rsidR="00AD37A0" w:rsidRPr="00AD37A0" w:rsidRDefault="00AD37A0" w:rsidP="00AD37A0">
      <w:pPr>
        <w:ind w:firstLine="567"/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</w:pP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Поощряйте малейшие успехи малыша. Вот он научился пользоваться расческой и, посмотрев в зеркало, оценил свою прическу, аккуратный вид. Похвалите ребенка за самостоятельность и умение следить за собой, делать все вовремя. Вы увидите, что в следующий раз он проявит больше инициативы, смелости, любознательности не только в быту, но и в других занятиях.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  • Ребенок стремится подражать взрослому, ведь именно взрослый является для него источником информации о мире людей. Расширяйте круг общения малыша, используйте любую возможность сообщить ему не только что-то абсолютно новое для него, но и новое об уже </w:t>
      </w:r>
      <w:proofErr w:type="gramStart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известном</w:t>
      </w:r>
      <w:proofErr w:type="gramEnd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, освоенном. Так, ребенок знает о том, что в кастрюле варят суп, но открытием для него может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стать то, что за супом надо следить, помешивать, чтобы он не выкипел.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 • Интересуйтесь играми малыша. Если ваш ребенок бесцельно катает одну и ту же </w:t>
      </w:r>
      <w:proofErr w:type="spellStart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машинку</w:t>
      </w:r>
      <w:proofErr w:type="gramStart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,б</w:t>
      </w:r>
      <w:proofErr w:type="gramEnd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еспорядочно</w:t>
      </w:r>
      <w:proofErr w:type="spellEnd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укладывает кукол, не заботится о кукольном уголке, то это значит, что у него не сформированы игровые умения: он попросту не умеет играть. Помогите малышу, подскажите новые действия: как нагружать в машину кирпичики (кубики), как ухаживать за куклой, что можно делать с новыми игрушками, в каком направлении продолжить игру.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• Демонстрируйте и объясняйте ребенку свои действия, например, </w:t>
      </w:r>
      <w:proofErr w:type="gramStart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вы</w:t>
      </w:r>
      <w:proofErr w:type="gramEnd"/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собираетесь на работу: выбираете одежду, складываете в сумку необходимые вещи - бумаги, ручки, очки, телефон. Вечером, приходя с работы или возвращаясь по дороге из детского сада домой, поделитесь с малышом тем, как прошел ваш день, спросите, что он делал в детском саду, что особенно его волнует.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• Показывайте ребенку мир вокруг, совершайте специальные прогулки к объектам, скрытым от глаз малыша в повседневной жизни: к городскому памятнику, дворцу спорта, зданию театра, железной дороге. Все увиденное вокруг и услышанное от вас обогатит его впечатления, эмоции и знания.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 Как можно больше разговаривайте с ребенком, старайтесь каждый день специально отводить время на общение с ним. Мальчикам очень важно выслушать компетентный ответ папы по поводу устройства того или иного механизма, а девочкам - совет мамы по поводу ухода за куклой-дочкой. Такое целенаправленное общение даст положительные результаты: ребенок будет жить насыщенной, интересной жизнью, у него будут свои занятия и игры, он сумеет проявить инициативу, самостоятельно обустроить место для игры, подобрать необходимые атрибуты. Не пытайтесь поучать и пичкать ребенка знаниями, напротив, старайтесь увлечь малыша той или иной темой; своим тоном и атмосферой общения побуждайте к активности, самостоятельности.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  • Во время игры спросите у ребенка, во что он играет, и обратите внимание на то, какие роли ему интересны: повара, мамы, папы, шофера и т. п. Помогите малышу советом, поиграйте вместе с ним, чтобы игра не стояла на месте, а развивалась и увлекала ребенка. Подскажите ребенку сюжеты, в которые можно играть, и объясните, как это лучше сделать. В совместных играх действуйте гибко, ненавязчиво. Не раздражайтесь по пустякам, наберитесь терпения; если малыш не воспринимает ваши советы, ищите другие методы взаимодействия с ним. Уважайте желания, мысли и чувства ребенка, давая ему возможность проявить инициативу.</w:t>
      </w:r>
      <w:r w:rsidRPr="00AD37A0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AD37A0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    • Ребенку необходимо общение со сверстниками. Приглашайте его друзей к себе домой, устраивайте детские праздники с продуманной программой детского активного отдыха. Покажите детям домашний спектакль кукольного театра, который вы сделали своими руками. Приобщайте к культуре детского отдыха ваших друзей - молодых родителей: пусть они помогут обустроить импровизированную ширму, примут участие в спектакле, подготовят развлечения для детей. Такой праздник надолго запомнится всем, доставит детям радость, даст возможность насладиться хорошим семейным отдыхом.</w:t>
      </w:r>
    </w:p>
    <w:sectPr w:rsidR="00AD37A0" w:rsidRPr="00AD37A0" w:rsidSect="00AD37A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A0"/>
    <w:rsid w:val="00171605"/>
    <w:rsid w:val="00276D43"/>
    <w:rsid w:val="00A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2</cp:revision>
  <cp:lastPrinted>2015-12-23T15:03:00Z</cp:lastPrinted>
  <dcterms:created xsi:type="dcterms:W3CDTF">2015-12-23T14:57:00Z</dcterms:created>
  <dcterms:modified xsi:type="dcterms:W3CDTF">2015-12-23T15:03:00Z</dcterms:modified>
</cp:coreProperties>
</file>